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3" o:title="Diseño de fondo" type="tile"/>
    </v:background>
  </w:background>
  <w:body>
    <w:p w:rsidR="00931BB1" w:rsidRPr="00D63AF0" w:rsidRDefault="004E5709" w:rsidP="004E5709">
      <w:pPr>
        <w:jc w:val="center"/>
        <w:rPr>
          <w:rFonts w:ascii="Lucida Calligraphy" w:hAnsi="Lucida Calligraphy"/>
          <w:sz w:val="72"/>
          <w:szCs w:val="72"/>
        </w:rPr>
      </w:pPr>
      <w:r w:rsidRPr="00D63AF0">
        <w:rPr>
          <w:rFonts w:ascii="Lucida Calligraphy" w:hAnsi="Lucida Calligraphy"/>
          <w:sz w:val="72"/>
          <w:szCs w:val="72"/>
        </w:rPr>
        <w:t>Ley de Coulomb</w:t>
      </w:r>
    </w:p>
    <w:p w:rsidR="004E5709" w:rsidRDefault="004E5709" w:rsidP="004E5709">
      <w:pPr>
        <w:jc w:val="center"/>
      </w:pPr>
    </w:p>
    <w:p w:rsidR="004E5709" w:rsidRPr="00D63AF0" w:rsidRDefault="00D63AF0" w:rsidP="004E5709">
      <w:pPr>
        <w:rPr>
          <w:rStyle w:val="apple-style-span"/>
          <w:rFonts w:ascii="Comic Sans MS" w:hAnsi="Comic Sans MS" w:cs="Arial"/>
          <w:color w:val="000000"/>
        </w:rPr>
      </w:pPr>
      <w:r>
        <w:rPr>
          <w:rStyle w:val="apple-style-span"/>
          <w:rFonts w:ascii="Comic Sans MS" w:hAnsi="Comic Sans MS" w:cs="Arial"/>
          <w:color w:val="000000"/>
        </w:rPr>
        <w:t>C</w:t>
      </w:r>
      <w:r w:rsidR="004E5709" w:rsidRPr="00D63AF0">
        <w:rPr>
          <w:rStyle w:val="apple-style-span"/>
          <w:rFonts w:ascii="Comic Sans MS" w:hAnsi="Comic Sans MS" w:cs="Arial"/>
          <w:color w:val="000000"/>
        </w:rPr>
        <w:t>harles-</w:t>
      </w:r>
      <w:proofErr w:type="spellStart"/>
      <w:r w:rsidR="004E5709" w:rsidRPr="00D63AF0">
        <w:rPr>
          <w:rStyle w:val="apple-style-span"/>
          <w:rFonts w:ascii="Comic Sans MS" w:hAnsi="Comic Sans MS" w:cs="Arial"/>
          <w:color w:val="000000"/>
        </w:rPr>
        <w:t>Augustin</w:t>
      </w:r>
      <w:proofErr w:type="spellEnd"/>
      <w:r w:rsidR="004E5709" w:rsidRPr="00D63AF0">
        <w:rPr>
          <w:rStyle w:val="apple-style-span"/>
          <w:rFonts w:ascii="Comic Sans MS" w:hAnsi="Comic Sans MS" w:cs="Arial"/>
          <w:color w:val="000000"/>
        </w:rPr>
        <w:t xml:space="preserve"> de Coulomb</w:t>
      </w:r>
      <w:r w:rsidR="004E5709" w:rsidRPr="00D63AF0">
        <w:rPr>
          <w:rStyle w:val="apple-converted-space"/>
          <w:rFonts w:ascii="Comic Sans MS" w:hAnsi="Comic Sans MS" w:cs="Arial"/>
          <w:color w:val="000000"/>
        </w:rPr>
        <w:t> </w:t>
      </w:r>
      <w:r w:rsidR="004E5709" w:rsidRPr="00D63AF0">
        <w:rPr>
          <w:rStyle w:val="apple-style-span"/>
          <w:rFonts w:ascii="Comic Sans MS" w:hAnsi="Comic Sans MS" w:cs="Arial"/>
          <w:color w:val="000000"/>
        </w:rPr>
        <w:t>desarrolló la</w:t>
      </w:r>
      <w:r w:rsidR="004E5709" w:rsidRPr="00D63AF0">
        <w:rPr>
          <w:rStyle w:val="apple-converted-space"/>
          <w:rFonts w:ascii="Comic Sans MS" w:hAnsi="Comic Sans MS" w:cs="Arial"/>
          <w:color w:val="000000"/>
        </w:rPr>
        <w:t> </w:t>
      </w:r>
      <w:r w:rsidR="004E5709" w:rsidRPr="00D63AF0">
        <w:rPr>
          <w:rStyle w:val="apple-style-span"/>
          <w:rFonts w:ascii="Comic Sans MS" w:hAnsi="Comic Sans MS" w:cs="Arial"/>
          <w:color w:val="000000"/>
        </w:rPr>
        <w:t>balanza de torsión</w:t>
      </w:r>
      <w:r w:rsidR="004E5709" w:rsidRPr="00D63AF0">
        <w:rPr>
          <w:rStyle w:val="apple-converted-space"/>
          <w:rFonts w:ascii="Comic Sans MS" w:hAnsi="Comic Sans MS" w:cs="Arial"/>
          <w:color w:val="000000"/>
        </w:rPr>
        <w:t> </w:t>
      </w:r>
      <w:r w:rsidR="004E5709" w:rsidRPr="00D63AF0">
        <w:rPr>
          <w:rStyle w:val="apple-style-span"/>
          <w:rFonts w:ascii="Comic Sans MS" w:hAnsi="Comic Sans MS" w:cs="Arial"/>
          <w:color w:val="000000"/>
        </w:rPr>
        <w:t>con la que determinó las propiedades de la fuerza electrostática. Este instrumento consiste en una barra que cuelga de una fibra capaz de torcerse. Si la barra gira, la fibra tiende a hacerla regresar a su posición original, con lo que conociendo la fuerza de torsión que la fibra ejerce sobre la barra, se puede determinar la fuerza ejercida en un punto de la barra. La ley de</w:t>
      </w:r>
      <w:r w:rsidR="004E5709" w:rsidRPr="00D63AF0">
        <w:rPr>
          <w:rStyle w:val="apple-converted-space"/>
          <w:rFonts w:ascii="Comic Sans MS" w:hAnsi="Comic Sans MS" w:cs="Arial"/>
          <w:color w:val="000000"/>
        </w:rPr>
        <w:t> </w:t>
      </w:r>
      <w:r w:rsidR="004E5709" w:rsidRPr="00D63AF0">
        <w:rPr>
          <w:rStyle w:val="apple-style-span"/>
          <w:rFonts w:ascii="Comic Sans MS" w:hAnsi="Comic Sans MS" w:cs="Arial"/>
          <w:b/>
          <w:bCs/>
          <w:color w:val="000000"/>
        </w:rPr>
        <w:t>Coulomb</w:t>
      </w:r>
      <w:r w:rsidR="004E5709" w:rsidRPr="00D63AF0">
        <w:rPr>
          <w:rStyle w:val="apple-converted-space"/>
          <w:rFonts w:ascii="Comic Sans MS" w:hAnsi="Comic Sans MS" w:cs="Arial"/>
          <w:color w:val="000000"/>
        </w:rPr>
        <w:t> </w:t>
      </w:r>
      <w:r w:rsidR="004E5709" w:rsidRPr="00D63AF0">
        <w:rPr>
          <w:rStyle w:val="apple-style-span"/>
          <w:rFonts w:ascii="Comic Sans MS" w:hAnsi="Comic Sans MS" w:cs="Arial"/>
          <w:color w:val="000000"/>
        </w:rPr>
        <w:t>también conocida como ley de cargas tiene que ver con las cargas eléctricas de un material, es decir, depende de si sus cargas son negativas o positivas.</w:t>
      </w:r>
    </w:p>
    <w:p w:rsidR="00D63AF0" w:rsidRPr="00D63AF0" w:rsidRDefault="00D63AF0" w:rsidP="00D63AF0">
      <w:pPr>
        <w:spacing w:before="96" w:after="120" w:line="360" w:lineRule="atLeast"/>
        <w:jc w:val="both"/>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La </w:t>
      </w:r>
      <w:r w:rsidRPr="00D63AF0">
        <w:rPr>
          <w:rFonts w:ascii="Comic Sans MS" w:eastAsia="Times New Roman" w:hAnsi="Comic Sans MS" w:cs="Arial"/>
          <w:b/>
          <w:bCs/>
          <w:color w:val="000000"/>
          <w:lang w:eastAsia="es-MX"/>
        </w:rPr>
        <w:t>ley de Coulomb</w:t>
      </w:r>
      <w:r w:rsidRPr="00D63AF0">
        <w:rPr>
          <w:rFonts w:ascii="Comic Sans MS" w:eastAsia="Times New Roman" w:hAnsi="Comic Sans MS" w:cs="Arial"/>
          <w:color w:val="000000"/>
          <w:lang w:eastAsia="es-MX"/>
        </w:rPr>
        <w:t> puede expresarse como:</w:t>
      </w:r>
    </w:p>
    <w:p w:rsidR="00D63AF0" w:rsidRPr="00D63AF0" w:rsidRDefault="00D63AF0" w:rsidP="00D63AF0">
      <w:pPr>
        <w:spacing w:after="24" w:line="360" w:lineRule="atLeast"/>
        <w:ind w:left="720"/>
        <w:jc w:val="both"/>
        <w:rPr>
          <w:rFonts w:ascii="Comic Sans MS" w:eastAsia="Times New Roman" w:hAnsi="Comic Sans MS" w:cs="Arial"/>
          <w:color w:val="000000"/>
          <w:lang w:eastAsia="es-MX"/>
        </w:rPr>
      </w:pPr>
      <w:r w:rsidRPr="00D63AF0">
        <w:rPr>
          <w:rFonts w:ascii="Comic Sans MS" w:eastAsia="Times New Roman" w:hAnsi="Comic Sans MS" w:cs="Arial"/>
          <w:iCs/>
          <w:color w:val="000000"/>
          <w:lang w:eastAsia="es-MX"/>
        </w:rPr>
        <w:t>La magnitud de cada una de las fuerzas eléctricas con que interactúan dos cargas puntuales en reposo es directamente proporcional al producto de la magnitud de ambas cargas e inversamente proporcional al cuadrado de la distancia que las separa.</w:t>
      </w:r>
    </w:p>
    <w:p w:rsidR="004E5709" w:rsidRPr="00D63AF0" w:rsidRDefault="004E5709" w:rsidP="004E5709">
      <w:pPr>
        <w:rPr>
          <w:rStyle w:val="apple-style-span"/>
          <w:rFonts w:ascii="Comic Sans MS" w:hAnsi="Comic Sans MS" w:cs="Arial"/>
          <w:color w:val="000000"/>
        </w:rPr>
      </w:pPr>
    </w:p>
    <w:p w:rsidR="004E5709" w:rsidRPr="00D63AF0" w:rsidRDefault="004E5709" w:rsidP="004E5709">
      <w:pPr>
        <w:spacing w:before="96" w:after="120" w:line="360" w:lineRule="atLeast"/>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En la barra de la balanza, Coulomb colocó una pequeña esfera cargada y a continuación, a diferentes distancias, posicionó otra esfera también cargada. Luego midió la fuerza entre ellas observando el ángulo que giraba la barra.</w:t>
      </w:r>
    </w:p>
    <w:p w:rsidR="004E5709" w:rsidRPr="00D63AF0" w:rsidRDefault="004E5709" w:rsidP="004E5709">
      <w:pPr>
        <w:spacing w:before="96" w:after="120" w:line="360" w:lineRule="atLeast"/>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 xml:space="preserve">Dichas mediciones permitieron determinar </w:t>
      </w:r>
      <w:proofErr w:type="spellStart"/>
      <w:r w:rsidRPr="00D63AF0">
        <w:rPr>
          <w:rFonts w:ascii="Comic Sans MS" w:eastAsia="Times New Roman" w:hAnsi="Comic Sans MS" w:cs="Arial"/>
          <w:color w:val="000000"/>
          <w:lang w:eastAsia="es-MX"/>
        </w:rPr>
        <w:t>que</w:t>
      </w:r>
      <w:proofErr w:type="spellEnd"/>
      <w:r w:rsidRPr="00D63AF0">
        <w:rPr>
          <w:rFonts w:ascii="Comic Sans MS" w:eastAsia="Times New Roman" w:hAnsi="Comic Sans MS" w:cs="Arial"/>
          <w:color w:val="000000"/>
          <w:lang w:eastAsia="es-MX"/>
        </w:rPr>
        <w:t>:</w:t>
      </w:r>
    </w:p>
    <w:p w:rsidR="004E5709" w:rsidRPr="00D63AF0" w:rsidRDefault="004E5709" w:rsidP="004E5709">
      <w:pPr>
        <w:numPr>
          <w:ilvl w:val="0"/>
          <w:numId w:val="1"/>
        </w:numPr>
        <w:spacing w:before="100" w:beforeAutospacing="1" w:after="24" w:line="360" w:lineRule="atLeast"/>
        <w:ind w:left="360"/>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La fuerza de interacción entre dos cargas </w:t>
      </w:r>
      <w:r w:rsidRPr="00D63AF0">
        <w:rPr>
          <w:rFonts w:ascii="Comic Sans MS" w:eastAsia="Times New Roman" w:hAnsi="Comic Sans MS" w:cs="Arial"/>
          <w:noProof/>
          <w:color w:val="000000"/>
          <w:lang w:eastAsia="es-MX"/>
        </w:rPr>
        <w:drawing>
          <wp:inline distT="0" distB="0" distL="0" distR="0">
            <wp:extent cx="142875" cy="123825"/>
            <wp:effectExtent l="19050" t="0" r="9525" b="0"/>
            <wp:docPr id="1" name="Imagen 1" descr="q_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_1 \,\!"/>
                    <pic:cNvPicPr>
                      <a:picLocks noChangeAspect="1" noChangeArrowheads="1"/>
                    </pic:cNvPicPr>
                  </pic:nvPicPr>
                  <pic:blipFill>
                    <a:blip r:embed="rId6"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y </w:t>
      </w:r>
      <w:r w:rsidRPr="00D63AF0">
        <w:rPr>
          <w:rFonts w:ascii="Comic Sans MS" w:eastAsia="Times New Roman" w:hAnsi="Comic Sans MS" w:cs="Arial"/>
          <w:noProof/>
          <w:color w:val="000000"/>
          <w:lang w:eastAsia="es-MX"/>
        </w:rPr>
        <w:drawing>
          <wp:inline distT="0" distB="0" distL="0" distR="0">
            <wp:extent cx="152400" cy="123825"/>
            <wp:effectExtent l="19050" t="0" r="0" b="0"/>
            <wp:docPr id="2" name="Imagen 2" descr="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_2 \,\!"/>
                    <pic:cNvPicPr>
                      <a:picLocks noChangeAspect="1" noChangeArrowheads="1"/>
                    </pic:cNvPicPr>
                  </pic:nvPicPr>
                  <pic:blipFill>
                    <a:blip r:embed="rId7"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duplica su magnitud si alguna de las cargas dobla su valor, la triplica si alguna de las cargas aumenta su valor en un factor de tres, y así sucesivamente. Concluyó entonces que el valor de la fuerza era proporcional al producto de las cargas:</w:t>
      </w:r>
    </w:p>
    <w:p w:rsidR="004E5709" w:rsidRPr="00D63AF0" w:rsidRDefault="004E5709" w:rsidP="004E5709">
      <w:pPr>
        <w:spacing w:after="0" w:line="285" w:lineRule="atLeast"/>
        <w:jc w:val="center"/>
        <w:rPr>
          <w:rFonts w:ascii="Comic Sans MS" w:eastAsia="Times New Roman" w:hAnsi="Comic Sans MS" w:cs="Arial"/>
          <w:color w:val="000000"/>
          <w:lang w:eastAsia="es-MX"/>
        </w:rPr>
      </w:pPr>
      <w:r w:rsidRPr="00D63AF0">
        <w:rPr>
          <w:rFonts w:ascii="Comic Sans MS" w:eastAsia="Times New Roman" w:hAnsi="Comic Sans MS" w:cs="Arial"/>
          <w:noProof/>
          <w:color w:val="000000"/>
          <w:lang w:eastAsia="es-MX"/>
        </w:rPr>
        <w:drawing>
          <wp:inline distT="0" distB="0" distL="0" distR="0">
            <wp:extent cx="142875" cy="133350"/>
            <wp:effectExtent l="19050" t="0" r="9525" b="0"/>
            <wp:docPr id="3" name="Imagen 3"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 \,\!"/>
                    <pic:cNvPicPr>
                      <a:picLocks noChangeAspect="1" noChangeArrowheads="1"/>
                    </pic:cNvPicPr>
                  </pic:nvPicPr>
                  <pic:blipFill>
                    <a:blip r:embed="rId8"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33350" cy="85725"/>
            <wp:effectExtent l="19050" t="0" r="0" b="0"/>
            <wp:docPr id="4" name="Imagen 4"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pto \,\!"/>
                    <pic:cNvPicPr>
                      <a:picLocks noChangeAspect="1" noChangeArrowheads="1"/>
                    </pic:cNvPicPr>
                  </pic:nvPicPr>
                  <pic:blipFill>
                    <a:blip r:embed="rId9"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42875" cy="123825"/>
            <wp:effectExtent l="19050" t="0" r="9525" b="0"/>
            <wp:docPr id="5" name="Imagen 5" descr=" q_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q_1 \,\!"/>
                    <pic:cNvPicPr>
                      <a:picLocks noChangeAspect="1" noChangeArrowheads="1"/>
                    </pic:cNvPicPr>
                  </pic:nvPicPr>
                  <pic:blipFill>
                    <a:blip r:embed="rId6"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xml:space="preserve">     </w:t>
      </w:r>
      <w:proofErr w:type="gramStart"/>
      <w:r w:rsidRPr="00D63AF0">
        <w:rPr>
          <w:rFonts w:ascii="Comic Sans MS" w:eastAsia="Times New Roman" w:hAnsi="Comic Sans MS" w:cs="Arial"/>
          <w:color w:val="000000"/>
          <w:lang w:eastAsia="es-MX"/>
        </w:rPr>
        <w:t>y</w:t>
      </w:r>
      <w:proofErr w:type="gramEnd"/>
      <w:r w:rsidRPr="00D63AF0">
        <w:rPr>
          <w:rFonts w:ascii="Comic Sans MS" w:eastAsia="Times New Roman" w:hAnsi="Comic Sans MS" w:cs="Arial"/>
          <w:color w:val="000000"/>
          <w:lang w:eastAsia="es-MX"/>
        </w:rPr>
        <w:t xml:space="preserve">     </w:t>
      </w:r>
      <w:r w:rsidRPr="00D63AF0">
        <w:rPr>
          <w:rFonts w:ascii="Comic Sans MS" w:eastAsia="Times New Roman" w:hAnsi="Comic Sans MS" w:cs="Arial"/>
          <w:noProof/>
          <w:color w:val="000000"/>
          <w:lang w:eastAsia="es-MX"/>
        </w:rPr>
        <w:drawing>
          <wp:inline distT="0" distB="0" distL="0" distR="0">
            <wp:extent cx="142875" cy="133350"/>
            <wp:effectExtent l="19050" t="0" r="9525" b="0"/>
            <wp:docPr id="6" name="Imagen 6"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 \,\!"/>
                    <pic:cNvPicPr>
                      <a:picLocks noChangeAspect="1" noChangeArrowheads="1"/>
                    </pic:cNvPicPr>
                  </pic:nvPicPr>
                  <pic:blipFill>
                    <a:blip r:embed="rId8"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33350" cy="85725"/>
            <wp:effectExtent l="19050" t="0" r="0" b="0"/>
            <wp:docPr id="7" name="Imagen 7"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pto \,\!"/>
                    <pic:cNvPicPr>
                      <a:picLocks noChangeAspect="1" noChangeArrowheads="1"/>
                    </pic:cNvPicPr>
                  </pic:nvPicPr>
                  <pic:blipFill>
                    <a:blip r:embed="rId9"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52400" cy="123825"/>
            <wp:effectExtent l="19050" t="0" r="0" b="0"/>
            <wp:docPr id="8" name="Imagen 8" descr=" 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q_2 \,\!"/>
                    <pic:cNvPicPr>
                      <a:picLocks noChangeAspect="1" noChangeArrowheads="1"/>
                    </pic:cNvPicPr>
                  </pic:nvPicPr>
                  <pic:blipFill>
                    <a:blip r:embed="rId7"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p>
    <w:p w:rsidR="004E5709" w:rsidRPr="00D63AF0" w:rsidRDefault="004E5709" w:rsidP="004E5709">
      <w:pPr>
        <w:spacing w:before="96" w:after="120" w:line="360" w:lineRule="atLeast"/>
        <w:rPr>
          <w:rFonts w:ascii="Comic Sans MS" w:eastAsia="Times New Roman" w:hAnsi="Comic Sans MS" w:cs="Arial"/>
          <w:color w:val="000000"/>
          <w:lang w:eastAsia="es-MX"/>
        </w:rPr>
      </w:pPr>
      <w:proofErr w:type="gramStart"/>
      <w:r w:rsidRPr="00D63AF0">
        <w:rPr>
          <w:rFonts w:ascii="Comic Sans MS" w:eastAsia="Times New Roman" w:hAnsi="Comic Sans MS" w:cs="Arial"/>
          <w:color w:val="000000"/>
          <w:lang w:eastAsia="es-MX"/>
        </w:rPr>
        <w:t>en</w:t>
      </w:r>
      <w:proofErr w:type="gramEnd"/>
      <w:r w:rsidRPr="00D63AF0">
        <w:rPr>
          <w:rFonts w:ascii="Comic Sans MS" w:eastAsia="Times New Roman" w:hAnsi="Comic Sans MS" w:cs="Arial"/>
          <w:color w:val="000000"/>
          <w:lang w:eastAsia="es-MX"/>
        </w:rPr>
        <w:t xml:space="preserve"> consecuencia:</w:t>
      </w:r>
    </w:p>
    <w:p w:rsidR="004E5709" w:rsidRPr="00D63AF0" w:rsidRDefault="004E5709" w:rsidP="004E5709">
      <w:pPr>
        <w:spacing w:after="0" w:line="285" w:lineRule="atLeast"/>
        <w:jc w:val="center"/>
        <w:rPr>
          <w:rFonts w:ascii="Comic Sans MS" w:eastAsia="Times New Roman" w:hAnsi="Comic Sans MS" w:cs="Arial"/>
          <w:color w:val="000000"/>
          <w:lang w:eastAsia="es-MX"/>
        </w:rPr>
      </w:pPr>
      <w:r w:rsidRPr="00D63AF0">
        <w:rPr>
          <w:rFonts w:ascii="Comic Sans MS" w:eastAsia="Times New Roman" w:hAnsi="Comic Sans MS" w:cs="Arial"/>
          <w:noProof/>
          <w:color w:val="000000"/>
          <w:lang w:eastAsia="es-MX"/>
        </w:rPr>
        <w:drawing>
          <wp:inline distT="0" distB="0" distL="0" distR="0">
            <wp:extent cx="142875" cy="133350"/>
            <wp:effectExtent l="19050" t="0" r="9525" b="0"/>
            <wp:docPr id="9" name="Imagen 9" descr=" 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F \,\!"/>
                    <pic:cNvPicPr>
                      <a:picLocks noChangeAspect="1" noChangeArrowheads="1"/>
                    </pic:cNvPicPr>
                  </pic:nvPicPr>
                  <pic:blipFill>
                    <a:blip r:embed="rId8"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33350" cy="85725"/>
            <wp:effectExtent l="19050" t="0" r="0" b="0"/>
            <wp:docPr id="10" name="Imagen 10"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pto \,\!"/>
                    <pic:cNvPicPr>
                      <a:picLocks noChangeAspect="1" noChangeArrowheads="1"/>
                    </pic:cNvPicPr>
                  </pic:nvPicPr>
                  <pic:blipFill>
                    <a:blip r:embed="rId9"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314325" cy="123825"/>
            <wp:effectExtent l="19050" t="0" r="9525" b="0"/>
            <wp:docPr id="11" name="Imagen 11" descr=" q_1 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q_1 q_2 \,\!"/>
                    <pic:cNvPicPr>
                      <a:picLocks noChangeAspect="1" noChangeArrowheads="1"/>
                    </pic:cNvPicPr>
                  </pic:nvPicPr>
                  <pic:blipFill>
                    <a:blip r:embed="rId10" cstate="print"/>
                    <a:srcRect/>
                    <a:stretch>
                      <a:fillRect/>
                    </a:stretch>
                  </pic:blipFill>
                  <pic:spPr bwMode="auto">
                    <a:xfrm>
                      <a:off x="0" y="0"/>
                      <a:ext cx="314325" cy="123825"/>
                    </a:xfrm>
                    <a:prstGeom prst="rect">
                      <a:avLst/>
                    </a:prstGeom>
                    <a:noFill/>
                    <a:ln w="9525">
                      <a:noFill/>
                      <a:miter lim="800000"/>
                      <a:headEnd/>
                      <a:tailEnd/>
                    </a:ln>
                  </pic:spPr>
                </pic:pic>
              </a:graphicData>
            </a:graphic>
          </wp:inline>
        </w:drawing>
      </w:r>
    </w:p>
    <w:p w:rsidR="004E5709" w:rsidRPr="00D63AF0" w:rsidRDefault="004E5709" w:rsidP="004E5709">
      <w:pPr>
        <w:numPr>
          <w:ilvl w:val="0"/>
          <w:numId w:val="2"/>
        </w:numPr>
        <w:spacing w:before="100" w:beforeAutospacing="1" w:after="24" w:line="360" w:lineRule="atLeast"/>
        <w:ind w:left="360"/>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 xml:space="preserve">Si la distancia entre las cargas </w:t>
      </w:r>
      <w:proofErr w:type="gramStart"/>
      <w:r w:rsidRPr="00D63AF0">
        <w:rPr>
          <w:rFonts w:ascii="Comic Sans MS" w:eastAsia="Times New Roman" w:hAnsi="Comic Sans MS" w:cs="Arial"/>
          <w:color w:val="000000"/>
          <w:lang w:eastAsia="es-MX"/>
        </w:rPr>
        <w:t>es </w:t>
      </w:r>
      <w:proofErr w:type="gramEnd"/>
      <w:r w:rsidRPr="00D63AF0">
        <w:rPr>
          <w:rFonts w:ascii="Comic Sans MS" w:eastAsia="Times New Roman" w:hAnsi="Comic Sans MS" w:cs="Arial"/>
          <w:noProof/>
          <w:color w:val="000000"/>
          <w:lang w:eastAsia="es-MX"/>
        </w:rPr>
        <w:drawing>
          <wp:inline distT="0" distB="0" distL="0" distR="0">
            <wp:extent cx="85725" cy="85725"/>
            <wp:effectExtent l="19050" t="0" r="9525" b="0"/>
            <wp:docPr id="12" name="Imagen 12" descr="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 \,\!"/>
                    <pic:cNvPicPr>
                      <a:picLocks noChangeAspect="1" noChangeArrowheads="1"/>
                    </pic:cNvPicPr>
                  </pic:nvPicPr>
                  <pic:blipFill>
                    <a:blip r:embed="rId11"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al duplicarla, la fuerza de interacción disminuye en un factor de 4 (2²); al triplicarla, disminuye en un factor de 9 (3²) y al cuadriplicar </w:t>
      </w:r>
      <w:r w:rsidRPr="00D63AF0">
        <w:rPr>
          <w:rFonts w:ascii="Comic Sans MS" w:eastAsia="Times New Roman" w:hAnsi="Comic Sans MS" w:cs="Arial"/>
          <w:noProof/>
          <w:color w:val="000000"/>
          <w:lang w:eastAsia="es-MX"/>
        </w:rPr>
        <w:drawing>
          <wp:inline distT="0" distB="0" distL="0" distR="0">
            <wp:extent cx="85725" cy="85725"/>
            <wp:effectExtent l="19050" t="0" r="9525" b="0"/>
            <wp:docPr id="13" name="Imagen 13" descr="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 \,\!"/>
                    <pic:cNvPicPr>
                      <a:picLocks noChangeAspect="1" noChangeArrowheads="1"/>
                    </pic:cNvPicPr>
                  </pic:nvPicPr>
                  <pic:blipFill>
                    <a:blip r:embed="rId11"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xml:space="preserve">, la fuerza entre cargas disminuye en un factor de 16 (4²). En </w:t>
      </w:r>
      <w:r w:rsidRPr="00D63AF0">
        <w:rPr>
          <w:rFonts w:ascii="Comic Sans MS" w:eastAsia="Times New Roman" w:hAnsi="Comic Sans MS" w:cs="Arial"/>
          <w:color w:val="000000"/>
          <w:lang w:eastAsia="es-MX"/>
        </w:rPr>
        <w:lastRenderedPageBreak/>
        <w:t>consecuencia, la fuerza de interacción entre dos cargas puntuales, es inversamente proporcional al cuadrado de la distancia:</w:t>
      </w:r>
    </w:p>
    <w:p w:rsidR="004E5709" w:rsidRPr="00D63AF0" w:rsidRDefault="004E5709" w:rsidP="004E5709">
      <w:pPr>
        <w:spacing w:after="0" w:line="285" w:lineRule="atLeast"/>
        <w:jc w:val="center"/>
        <w:rPr>
          <w:rFonts w:ascii="Comic Sans MS" w:eastAsia="Times New Roman" w:hAnsi="Comic Sans MS" w:cs="Arial"/>
          <w:color w:val="000000"/>
          <w:lang w:eastAsia="es-MX"/>
        </w:rPr>
      </w:pPr>
      <w:r w:rsidRPr="00D63AF0">
        <w:rPr>
          <w:rFonts w:ascii="Comic Sans MS" w:eastAsia="Times New Roman" w:hAnsi="Comic Sans MS" w:cs="Arial"/>
          <w:noProof/>
          <w:color w:val="000000"/>
          <w:lang w:eastAsia="es-MX"/>
        </w:rPr>
        <w:drawing>
          <wp:inline distT="0" distB="0" distL="0" distR="0">
            <wp:extent cx="142875" cy="133350"/>
            <wp:effectExtent l="19050" t="0" r="9525" b="0"/>
            <wp:docPr id="14" name="Imagen 14"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 \,\!"/>
                    <pic:cNvPicPr>
                      <a:picLocks noChangeAspect="1" noChangeArrowheads="1"/>
                    </pic:cNvPicPr>
                  </pic:nvPicPr>
                  <pic:blipFill>
                    <a:blip r:embed="rId8"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33350" cy="85725"/>
            <wp:effectExtent l="19050" t="0" r="0" b="0"/>
            <wp:docPr id="15" name="Imagen 15"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opto \,\!"/>
                    <pic:cNvPicPr>
                      <a:picLocks noChangeAspect="1" noChangeArrowheads="1"/>
                    </pic:cNvPicPr>
                  </pic:nvPicPr>
                  <pic:blipFill>
                    <a:blip r:embed="rId9"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71450" cy="400050"/>
            <wp:effectExtent l="19050" t="0" r="0" b="0"/>
            <wp:docPr id="16" name="Imagen 16" descr="1\over 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over r^2  \,\!"/>
                    <pic:cNvPicPr>
                      <a:picLocks noChangeAspect="1" noChangeArrowheads="1"/>
                    </pic:cNvPicPr>
                  </pic:nvPicPr>
                  <pic:blipFill>
                    <a:blip r:embed="rId12" cstate="print"/>
                    <a:srcRect/>
                    <a:stretch>
                      <a:fillRect/>
                    </a:stretch>
                  </pic:blipFill>
                  <pic:spPr bwMode="auto">
                    <a:xfrm>
                      <a:off x="0" y="0"/>
                      <a:ext cx="171450" cy="400050"/>
                    </a:xfrm>
                    <a:prstGeom prst="rect">
                      <a:avLst/>
                    </a:prstGeom>
                    <a:noFill/>
                    <a:ln w="9525">
                      <a:noFill/>
                      <a:miter lim="800000"/>
                      <a:headEnd/>
                      <a:tailEnd/>
                    </a:ln>
                  </pic:spPr>
                </pic:pic>
              </a:graphicData>
            </a:graphic>
          </wp:inline>
        </w:drawing>
      </w:r>
    </w:p>
    <w:p w:rsidR="004E5709" w:rsidRPr="00D63AF0" w:rsidRDefault="004E5709" w:rsidP="004E5709">
      <w:pPr>
        <w:spacing w:before="96" w:after="120" w:line="360" w:lineRule="atLeast"/>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Asociando ambas relaciones:</w:t>
      </w:r>
    </w:p>
    <w:p w:rsidR="004E5709" w:rsidRPr="00D63AF0" w:rsidRDefault="004E5709" w:rsidP="004E5709">
      <w:pPr>
        <w:spacing w:after="0" w:line="285" w:lineRule="atLeast"/>
        <w:jc w:val="center"/>
        <w:rPr>
          <w:rFonts w:ascii="Comic Sans MS" w:eastAsia="Times New Roman" w:hAnsi="Comic Sans MS" w:cs="Arial"/>
          <w:color w:val="000000"/>
          <w:lang w:eastAsia="es-MX"/>
        </w:rPr>
      </w:pPr>
      <w:r w:rsidRPr="00D63AF0">
        <w:rPr>
          <w:rFonts w:ascii="Comic Sans MS" w:eastAsia="Times New Roman" w:hAnsi="Comic Sans MS" w:cs="Arial"/>
          <w:noProof/>
          <w:color w:val="000000"/>
          <w:lang w:eastAsia="es-MX"/>
        </w:rPr>
        <w:drawing>
          <wp:inline distT="0" distB="0" distL="0" distR="0">
            <wp:extent cx="142875" cy="133350"/>
            <wp:effectExtent l="19050" t="0" r="9525" b="0"/>
            <wp:docPr id="17" name="Imagen 17"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 \,\!"/>
                    <pic:cNvPicPr>
                      <a:picLocks noChangeAspect="1" noChangeArrowheads="1"/>
                    </pic:cNvPicPr>
                  </pic:nvPicPr>
                  <pic:blipFill>
                    <a:blip r:embed="rId8"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133350" cy="85725"/>
            <wp:effectExtent l="19050" t="0" r="0" b="0"/>
            <wp:docPr id="18" name="Imagen 18"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opto \,\!"/>
                    <pic:cNvPicPr>
                      <a:picLocks noChangeAspect="1" noChangeArrowheads="1"/>
                    </pic:cNvPicPr>
                  </pic:nvPicPr>
                  <pic:blipFill>
                    <a:blip r:embed="rId9"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D63AF0">
        <w:rPr>
          <w:rFonts w:ascii="Comic Sans MS" w:eastAsia="Times New Roman" w:hAnsi="Comic Sans MS" w:cs="Arial"/>
          <w:color w:val="000000"/>
          <w:lang w:eastAsia="es-MX"/>
        </w:rPr>
        <w:t> </w:t>
      </w:r>
      <w:r w:rsidRPr="00D63AF0">
        <w:rPr>
          <w:rFonts w:ascii="Comic Sans MS" w:eastAsia="Times New Roman" w:hAnsi="Comic Sans MS" w:cs="Arial"/>
          <w:noProof/>
          <w:color w:val="000000"/>
          <w:lang w:eastAsia="es-MX"/>
        </w:rPr>
        <w:drawing>
          <wp:inline distT="0" distB="0" distL="0" distR="0">
            <wp:extent cx="323850" cy="352425"/>
            <wp:effectExtent l="19050" t="0" r="0" b="0"/>
            <wp:docPr id="19" name="Imagen 19" descr="q_1q_2\over 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_1q_2\over r^2  \,\!"/>
                    <pic:cNvPicPr>
                      <a:picLocks noChangeAspect="1" noChangeArrowheads="1"/>
                    </pic:cNvPicPr>
                  </pic:nvPicPr>
                  <pic:blipFill>
                    <a:blip r:embed="rId13" cstate="print"/>
                    <a:srcRect/>
                    <a:stretch>
                      <a:fillRect/>
                    </a:stretch>
                  </pic:blipFill>
                  <pic:spPr bwMode="auto">
                    <a:xfrm>
                      <a:off x="0" y="0"/>
                      <a:ext cx="323850" cy="352425"/>
                    </a:xfrm>
                    <a:prstGeom prst="rect">
                      <a:avLst/>
                    </a:prstGeom>
                    <a:noFill/>
                    <a:ln w="9525">
                      <a:noFill/>
                      <a:miter lim="800000"/>
                      <a:headEnd/>
                      <a:tailEnd/>
                    </a:ln>
                  </pic:spPr>
                </pic:pic>
              </a:graphicData>
            </a:graphic>
          </wp:inline>
        </w:drawing>
      </w:r>
    </w:p>
    <w:p w:rsidR="004E5709" w:rsidRPr="00D63AF0" w:rsidRDefault="004E5709" w:rsidP="004E5709">
      <w:pPr>
        <w:spacing w:before="96" w:after="120" w:line="360" w:lineRule="atLeast"/>
        <w:rPr>
          <w:rFonts w:ascii="Comic Sans MS" w:eastAsia="Times New Roman" w:hAnsi="Comic Sans MS" w:cs="Arial"/>
          <w:color w:val="000000"/>
          <w:lang w:eastAsia="es-MX"/>
        </w:rPr>
      </w:pPr>
      <w:r w:rsidRPr="00D63AF0">
        <w:rPr>
          <w:rFonts w:ascii="Comic Sans MS" w:eastAsia="Times New Roman" w:hAnsi="Comic Sans MS" w:cs="Arial"/>
          <w:color w:val="000000"/>
          <w:lang w:eastAsia="es-MX"/>
        </w:rPr>
        <w:t>Finalmente, se introduce una constante de proporcionalidad para transformar la relación anterior en una igualdad:</w:t>
      </w:r>
    </w:p>
    <w:p w:rsidR="004E5709" w:rsidRPr="00D63AF0" w:rsidRDefault="004E5709" w:rsidP="004E5709">
      <w:pPr>
        <w:spacing w:after="0" w:line="285" w:lineRule="atLeast"/>
        <w:jc w:val="center"/>
        <w:rPr>
          <w:rFonts w:ascii="Comic Sans MS" w:eastAsia="Times New Roman" w:hAnsi="Comic Sans MS" w:cs="Arial"/>
          <w:color w:val="000000"/>
          <w:lang w:eastAsia="es-MX"/>
        </w:rPr>
      </w:pPr>
      <w:r w:rsidRPr="00D63AF0">
        <w:rPr>
          <w:rFonts w:ascii="Comic Sans MS" w:eastAsia="Times New Roman" w:hAnsi="Comic Sans MS" w:cs="Arial"/>
          <w:noProof/>
          <w:color w:val="000000"/>
          <w:lang w:eastAsia="es-MX"/>
        </w:rPr>
        <w:drawing>
          <wp:inline distT="0" distB="0" distL="0" distR="0">
            <wp:extent cx="838200" cy="342900"/>
            <wp:effectExtent l="19050" t="0" r="0" b="0"/>
            <wp:docPr id="20" name="Imagen 20" descr=" F = \kappa \frac{q_1 q_2}{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F = \kappa \frac{q_1 q_2}{r^2}  \,\!"/>
                    <pic:cNvPicPr>
                      <a:picLocks noChangeAspect="1" noChangeArrowheads="1"/>
                    </pic:cNvPicPr>
                  </pic:nvPicPr>
                  <pic:blipFill>
                    <a:blip r:embed="rId14"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p>
    <w:p w:rsidR="004E5709" w:rsidRPr="00D63AF0" w:rsidRDefault="004E5709" w:rsidP="004E5709">
      <w:pPr>
        <w:rPr>
          <w:rFonts w:ascii="Comic Sans MS" w:hAnsi="Comic Sans MS"/>
        </w:rPr>
      </w:pPr>
    </w:p>
    <w:sectPr w:rsidR="004E5709" w:rsidRPr="00D63AF0"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0576"/>
    <w:multiLevelType w:val="multilevel"/>
    <w:tmpl w:val="6A080E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30C66"/>
    <w:multiLevelType w:val="multilevel"/>
    <w:tmpl w:val="C9B48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4E5709"/>
    <w:rsid w:val="001E36F4"/>
    <w:rsid w:val="004E5709"/>
    <w:rsid w:val="00931BB1"/>
    <w:rsid w:val="00D63AF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E570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4E5709"/>
  </w:style>
  <w:style w:type="character" w:customStyle="1" w:styleId="apple-style-span">
    <w:name w:val="apple-style-span"/>
    <w:basedOn w:val="Fuentedeprrafopredeter"/>
    <w:rsid w:val="004E5709"/>
  </w:style>
  <w:style w:type="character" w:styleId="Hipervnculo">
    <w:name w:val="Hyperlink"/>
    <w:basedOn w:val="Fuentedeprrafopredeter"/>
    <w:uiPriority w:val="99"/>
    <w:semiHidden/>
    <w:unhideWhenUsed/>
    <w:rsid w:val="004E5709"/>
    <w:rPr>
      <w:color w:val="0000FF"/>
      <w:u w:val="single"/>
    </w:rPr>
  </w:style>
  <w:style w:type="paragraph" w:styleId="Textodeglobo">
    <w:name w:val="Balloon Text"/>
    <w:basedOn w:val="Normal"/>
    <w:link w:val="TextodegloboCar"/>
    <w:uiPriority w:val="99"/>
    <w:semiHidden/>
    <w:unhideWhenUsed/>
    <w:rsid w:val="004E57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57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3826311">
      <w:bodyDiv w:val="1"/>
      <w:marLeft w:val="0"/>
      <w:marRight w:val="0"/>
      <w:marTop w:val="0"/>
      <w:marBottom w:val="0"/>
      <w:divBdr>
        <w:top w:val="none" w:sz="0" w:space="0" w:color="auto"/>
        <w:left w:val="none" w:sz="0" w:space="0" w:color="auto"/>
        <w:bottom w:val="none" w:sz="0" w:space="0" w:color="auto"/>
        <w:right w:val="none" w:sz="0" w:space="0" w:color="auto"/>
      </w:divBdr>
    </w:div>
    <w:div w:id="129572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image" Target="media/image1.jpeg"/><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1727</Characters>
  <Application>Microsoft Office Word</Application>
  <DocSecurity>4</DocSecurity>
  <Lines>14</Lines>
  <Paragraphs>4</Paragraphs>
  <ScaleCrop>false</ScaleCrop>
  <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Julia</cp:lastModifiedBy>
  <cp:revision>2</cp:revision>
  <dcterms:created xsi:type="dcterms:W3CDTF">2011-05-21T01:51:00Z</dcterms:created>
  <dcterms:modified xsi:type="dcterms:W3CDTF">2011-05-21T01:51:00Z</dcterms:modified>
</cp:coreProperties>
</file>